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A5" w:rsidRDefault="009109E5" w:rsidP="009109E5">
      <w:pPr>
        <w:jc w:val="center"/>
        <w:rPr>
          <w:rFonts w:ascii="標楷體" w:eastAsia="標楷體" w:hAnsi="標楷體" w:cs="Times New Roman" w:hint="eastAsia"/>
          <w:sz w:val="36"/>
          <w:szCs w:val="36"/>
        </w:rPr>
      </w:pPr>
      <w:r w:rsidRPr="009109E5">
        <w:rPr>
          <w:rFonts w:ascii="標楷體" w:eastAsia="標楷體" w:hAnsi="標楷體" w:cs="Times New Roman"/>
          <w:sz w:val="36"/>
          <w:szCs w:val="36"/>
        </w:rPr>
        <w:t>國立屏東科技大學</w:t>
      </w:r>
      <w:bookmarkStart w:id="0" w:name="_GoBack"/>
      <w:bookmarkEnd w:id="0"/>
    </w:p>
    <w:p w:rsidR="009109E5" w:rsidRPr="009109E5" w:rsidRDefault="007126FF" w:rsidP="009109E5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36"/>
          <w:szCs w:val="36"/>
        </w:rPr>
        <w:t>1</w:t>
      </w:r>
      <w:r>
        <w:rPr>
          <w:rFonts w:ascii="標楷體" w:eastAsia="標楷體" w:hAnsi="標楷體" w:cs="Times New Roman" w:hint="eastAsia"/>
          <w:sz w:val="36"/>
          <w:szCs w:val="36"/>
        </w:rPr>
        <w:t>10</w:t>
      </w:r>
      <w:r w:rsidR="009109E5" w:rsidRPr="009109E5">
        <w:rPr>
          <w:rFonts w:ascii="標楷體" w:eastAsia="標楷體" w:hAnsi="標楷體" w:cs="Times New Roman"/>
          <w:sz w:val="36"/>
          <w:szCs w:val="36"/>
        </w:rPr>
        <w:t>學年度</w:t>
      </w:r>
      <w:r w:rsidR="00760DA5">
        <w:rPr>
          <w:rFonts w:ascii="標楷體" w:eastAsia="標楷體" w:hAnsi="標楷體" w:cs="Times New Roman"/>
          <w:sz w:val="36"/>
          <w:szCs w:val="36"/>
        </w:rPr>
        <w:t>四技</w:t>
      </w:r>
      <w:r w:rsidR="009109E5" w:rsidRPr="009109E5">
        <w:rPr>
          <w:rFonts w:ascii="標楷體" w:eastAsia="標楷體" w:hAnsi="標楷體" w:cs="Times New Roman"/>
          <w:sz w:val="36"/>
          <w:szCs w:val="36"/>
        </w:rPr>
        <w:t>重點運動項目績優學生單獨招生</w:t>
      </w:r>
    </w:p>
    <w:p w:rsidR="009109E5" w:rsidRPr="009109E5" w:rsidRDefault="009109E5" w:rsidP="009109E5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9109E5">
        <w:rPr>
          <w:rFonts w:ascii="標楷體" w:eastAsia="標楷體" w:hAnsi="標楷體" w:cs="Times New Roman"/>
          <w:b/>
          <w:sz w:val="40"/>
          <w:szCs w:val="40"/>
        </w:rPr>
        <w:t>【錄取生報到注意事項】</w:t>
      </w:r>
    </w:p>
    <w:p w:rsidR="009109E5" w:rsidRPr="009109E5" w:rsidRDefault="009109E5" w:rsidP="009109E5">
      <w:pPr>
        <w:spacing w:line="600" w:lineRule="exact"/>
        <w:ind w:left="614" w:hangingChars="192" w:hanging="614"/>
        <w:jc w:val="both"/>
        <w:rPr>
          <w:rFonts w:ascii="Times New Roman" w:eastAsia="標楷體" w:hAnsi="標楷體" w:cs="Times New Roman"/>
          <w:color w:val="000000"/>
          <w:sz w:val="32"/>
          <w:szCs w:val="32"/>
        </w:rPr>
      </w:pPr>
      <w:r w:rsidRPr="009109E5">
        <w:rPr>
          <w:rFonts w:ascii="Times New Roman" w:eastAsia="標楷體" w:hAnsi="標楷體" w:cs="Times New Roman" w:hint="eastAsia"/>
          <w:sz w:val="32"/>
          <w:szCs w:val="32"/>
        </w:rPr>
        <w:t>一、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依本校報到規定，正取生應於</w:t>
      </w:r>
      <w:r w:rsidR="007126FF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110</w:t>
      </w:r>
      <w:r w:rsidRPr="009109E5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年</w:t>
      </w:r>
      <w:r w:rsidR="00331520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04</w:t>
      </w:r>
      <w:r w:rsidRPr="009109E5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月</w:t>
      </w:r>
      <w:r w:rsidR="007126FF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15</w:t>
      </w:r>
      <w:r w:rsidRPr="009109E5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日前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將「錄取生</w:t>
      </w:r>
      <w:r w:rsidR="007126FF">
        <w:rPr>
          <w:rFonts w:ascii="Times New Roman" w:eastAsia="標楷體" w:hAnsi="標楷體" w:cs="Times New Roman" w:hint="eastAsia"/>
          <w:color w:val="000000"/>
          <w:sz w:val="32"/>
          <w:szCs w:val="32"/>
        </w:rPr>
        <w:t>就讀意願書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」填寫後</w:t>
      </w:r>
      <w:r w:rsidRPr="009109E5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傳真至本校教務處進修教育組</w:t>
      </w:r>
      <w:r w:rsidRPr="009109E5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08-7740298</w:t>
      </w:r>
      <w:r w:rsidRPr="009109E5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或</w:t>
      </w:r>
      <w:r w:rsidRPr="009109E5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08-7740338</w:t>
      </w:r>
      <w:r w:rsidRPr="009109E5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Pr="009109E5">
        <w:rPr>
          <w:rFonts w:ascii="Times New Roman" w:eastAsia="標楷體" w:hAnsi="標楷體" w:cs="Times New Roman" w:hint="eastAsia"/>
          <w:b/>
          <w:color w:val="FF0000"/>
          <w:spacing w:val="-6"/>
          <w:sz w:val="32"/>
          <w:szCs w:val="32"/>
        </w:rPr>
        <w:t>並來電確認</w:t>
      </w:r>
      <w:r w:rsidRPr="009109E5">
        <w:rPr>
          <w:rFonts w:ascii="標楷體" w:eastAsia="標楷體" w:hAnsi="標楷體" w:cs="Times New Roman" w:hint="eastAsia"/>
          <w:color w:val="000000"/>
          <w:spacing w:val="-6"/>
          <w:sz w:val="32"/>
          <w:szCs w:val="32"/>
        </w:rPr>
        <w:t>，以完成報到手續，</w:t>
      </w:r>
      <w:r w:rsidRPr="009109E5">
        <w:rPr>
          <w:rFonts w:ascii="Times New Roman" w:eastAsia="標楷體" w:hAnsi="標楷體" w:cs="Times New Roman" w:hint="eastAsia"/>
          <w:color w:val="000000"/>
          <w:spacing w:val="-6"/>
          <w:sz w:val="32"/>
          <w:szCs w:val="32"/>
        </w:rPr>
        <w:t>逾期未辦理報到者，視同放棄入學資格。</w:t>
      </w:r>
    </w:p>
    <w:p w:rsidR="009109E5" w:rsidRPr="009109E5" w:rsidRDefault="004C73D5" w:rsidP="009109E5">
      <w:pPr>
        <w:spacing w:line="600" w:lineRule="exact"/>
        <w:ind w:left="614" w:hangingChars="192" w:hanging="614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二、就讀意願書</w:t>
      </w:r>
      <w:r w:rsidR="009109E5" w:rsidRPr="009109E5">
        <w:rPr>
          <w:rFonts w:ascii="標楷體" w:eastAsia="標楷體" w:hAnsi="標楷體" w:cs="Times New Roman" w:hint="eastAsia"/>
          <w:color w:val="000000"/>
          <w:sz w:val="32"/>
          <w:szCs w:val="32"/>
        </w:rPr>
        <w:t>及放棄錄取資格聲明書請至本校首頁招生專區各類招生資訊→重點運動項目→表單下載列印填寫後傳真回傳。</w:t>
      </w:r>
    </w:p>
    <w:p w:rsidR="009109E5" w:rsidRPr="009109E5" w:rsidRDefault="009109E5" w:rsidP="009109E5">
      <w:pPr>
        <w:spacing w:line="600" w:lineRule="exact"/>
        <w:ind w:left="614" w:hangingChars="192" w:hanging="614"/>
        <w:jc w:val="both"/>
        <w:rPr>
          <w:rFonts w:ascii="Times New Roman" w:eastAsia="標楷體" w:hAnsi="標楷體" w:cs="Times New Roman"/>
          <w:color w:val="000000"/>
          <w:sz w:val="32"/>
          <w:szCs w:val="32"/>
        </w:rPr>
      </w:pP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三、正取生欲放棄錄取資格者，請將「放棄錄取資格聲明書」填妥後，於</w:t>
      </w:r>
      <w:r w:rsidR="007126FF">
        <w:rPr>
          <w:rFonts w:ascii="Times New Roman" w:eastAsia="標楷體" w:hAnsi="標楷體" w:cs="Times New Roman" w:hint="eastAsia"/>
          <w:color w:val="000000"/>
          <w:sz w:val="32"/>
          <w:szCs w:val="32"/>
        </w:rPr>
        <w:t>110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年</w:t>
      </w:r>
      <w:r w:rsidR="00331520" w:rsidRPr="00331520">
        <w:rPr>
          <w:rFonts w:ascii="Times New Roman" w:eastAsia="標楷體" w:hAnsi="標楷體" w:cs="Times New Roman" w:hint="eastAsia"/>
          <w:color w:val="000000"/>
          <w:sz w:val="32"/>
          <w:szCs w:val="32"/>
        </w:rPr>
        <w:t>04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月</w:t>
      </w:r>
      <w:r w:rsidR="007126FF">
        <w:rPr>
          <w:rFonts w:ascii="Times New Roman" w:eastAsia="標楷體" w:hAnsi="標楷體" w:cs="Times New Roman" w:hint="eastAsia"/>
          <w:color w:val="000000"/>
          <w:sz w:val="32"/>
          <w:szCs w:val="32"/>
        </w:rPr>
        <w:t>15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日前傳真至本校教務處進修教育組，以利通知備取生報到。</w:t>
      </w:r>
    </w:p>
    <w:p w:rsidR="009109E5" w:rsidRPr="009109E5" w:rsidRDefault="009109E5" w:rsidP="009109E5">
      <w:pPr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四、如有任何問題請洽教務處進修教育組電話：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08-7703202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轉</w:t>
      </w:r>
      <w:r w:rsidRPr="009109E5">
        <w:rPr>
          <w:rFonts w:ascii="Times New Roman" w:eastAsia="標楷體" w:hAnsi="標楷體" w:cs="Times New Roman" w:hint="eastAsia"/>
          <w:color w:val="000000"/>
          <w:sz w:val="32"/>
          <w:szCs w:val="32"/>
        </w:rPr>
        <w:t>7363</w:t>
      </w:r>
      <w:r w:rsidRPr="009109E5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C1CE0" w:rsidRDefault="003C1CE0" w:rsidP="009109E5">
      <w:pPr>
        <w:spacing w:line="600" w:lineRule="exact"/>
        <w:rPr>
          <w:sz w:val="32"/>
          <w:szCs w:val="32"/>
        </w:rPr>
      </w:pPr>
    </w:p>
    <w:p w:rsidR="009109E5" w:rsidRPr="009109E5" w:rsidRDefault="009109E5" w:rsidP="009109E5">
      <w:pPr>
        <w:spacing w:beforeLines="50" w:before="180" w:line="600" w:lineRule="exact"/>
        <w:ind w:firstLineChars="1524" w:firstLine="5492"/>
        <w:rPr>
          <w:rFonts w:ascii="標楷體" w:eastAsia="標楷體" w:hAnsi="標楷體"/>
          <w:b/>
          <w:sz w:val="36"/>
          <w:szCs w:val="36"/>
        </w:rPr>
      </w:pPr>
      <w:r w:rsidRPr="009109E5">
        <w:rPr>
          <w:rFonts w:ascii="標楷體" w:eastAsia="標楷體" w:hAnsi="標楷體" w:hint="eastAsia"/>
          <w:b/>
          <w:sz w:val="36"/>
          <w:szCs w:val="36"/>
        </w:rPr>
        <w:t>教務處綜合業務組</w:t>
      </w:r>
    </w:p>
    <w:sectPr w:rsidR="009109E5" w:rsidRPr="009109E5" w:rsidSect="009109E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C2" w:rsidRDefault="00ED42C2" w:rsidP="00847C0A">
      <w:r>
        <w:separator/>
      </w:r>
    </w:p>
  </w:endnote>
  <w:endnote w:type="continuationSeparator" w:id="0">
    <w:p w:rsidR="00ED42C2" w:rsidRDefault="00ED42C2" w:rsidP="0084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C2" w:rsidRDefault="00ED42C2" w:rsidP="00847C0A">
      <w:r>
        <w:separator/>
      </w:r>
    </w:p>
  </w:footnote>
  <w:footnote w:type="continuationSeparator" w:id="0">
    <w:p w:rsidR="00ED42C2" w:rsidRDefault="00ED42C2" w:rsidP="0084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E5"/>
    <w:rsid w:val="000E3123"/>
    <w:rsid w:val="00254392"/>
    <w:rsid w:val="002D45CB"/>
    <w:rsid w:val="00331520"/>
    <w:rsid w:val="003C1CE0"/>
    <w:rsid w:val="004C73D5"/>
    <w:rsid w:val="007126FF"/>
    <w:rsid w:val="00760DA5"/>
    <w:rsid w:val="00847C0A"/>
    <w:rsid w:val="009109E5"/>
    <w:rsid w:val="00987AA2"/>
    <w:rsid w:val="00BB6FE1"/>
    <w:rsid w:val="00E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C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教務處綜合業務組孔美麗</dc:creator>
  <cp:lastModifiedBy>Windows 使用者</cp:lastModifiedBy>
  <cp:revision>8</cp:revision>
  <dcterms:created xsi:type="dcterms:W3CDTF">2018-03-26T04:57:00Z</dcterms:created>
  <dcterms:modified xsi:type="dcterms:W3CDTF">2021-03-12T01:49:00Z</dcterms:modified>
</cp:coreProperties>
</file>